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18819" w14:textId="77777777" w:rsidR="00377797" w:rsidRPr="00106C63" w:rsidRDefault="00377797" w:rsidP="00377797">
      <w:pPr>
        <w:spacing w:line="252" w:lineRule="atLeast"/>
        <w:jc w:val="center"/>
        <w:rPr>
          <w:b/>
          <w:i/>
        </w:rPr>
      </w:pPr>
      <w:r w:rsidRPr="00106C63">
        <w:rPr>
          <w:b/>
          <w:bCs/>
          <w:i/>
          <w:iCs/>
        </w:rPr>
        <w:t>Oferta Zespołu Poradni Psychologiczno-Pedagogicznych w Świdnicy;</w:t>
      </w:r>
    </w:p>
    <w:p w14:paraId="182F1754" w14:textId="77777777" w:rsidR="00377797" w:rsidRPr="00106C63" w:rsidRDefault="00377797" w:rsidP="00377797">
      <w:pPr>
        <w:spacing w:line="252" w:lineRule="atLeast"/>
        <w:jc w:val="center"/>
        <w:rPr>
          <w:b/>
          <w:bCs/>
          <w:i/>
          <w:iCs/>
        </w:rPr>
      </w:pPr>
      <w:r w:rsidRPr="00106C63">
        <w:rPr>
          <w:b/>
          <w:bCs/>
          <w:i/>
          <w:iCs/>
        </w:rPr>
        <w:t xml:space="preserve">propozycje zajęć z zakresu </w:t>
      </w:r>
      <w:r>
        <w:rPr>
          <w:b/>
          <w:bCs/>
          <w:i/>
          <w:iCs/>
        </w:rPr>
        <w:t xml:space="preserve">preorientacji, orientacji </w:t>
      </w:r>
      <w:r w:rsidRPr="00106C63">
        <w:rPr>
          <w:b/>
          <w:bCs/>
          <w:i/>
          <w:iCs/>
        </w:rPr>
        <w:t>zawodowej i poradnictwa zawodowego</w:t>
      </w:r>
    </w:p>
    <w:p w14:paraId="619EA8BC" w14:textId="0056D65C" w:rsidR="00377797" w:rsidRPr="00106C63" w:rsidRDefault="00377797" w:rsidP="00377797">
      <w:pPr>
        <w:spacing w:line="252" w:lineRule="atLeast"/>
        <w:jc w:val="center"/>
        <w:rPr>
          <w:b/>
          <w:i/>
        </w:rPr>
      </w:pPr>
      <w:r>
        <w:rPr>
          <w:b/>
          <w:bCs/>
          <w:i/>
          <w:iCs/>
        </w:rPr>
        <w:t xml:space="preserve">dla </w:t>
      </w:r>
      <w:r w:rsidR="00BA00D7">
        <w:rPr>
          <w:b/>
          <w:bCs/>
          <w:i/>
          <w:iCs/>
        </w:rPr>
        <w:t>placówek</w:t>
      </w:r>
      <w:r>
        <w:rPr>
          <w:b/>
          <w:bCs/>
          <w:i/>
          <w:iCs/>
        </w:rPr>
        <w:t xml:space="preserve"> </w:t>
      </w:r>
      <w:r w:rsidR="00D475C7">
        <w:rPr>
          <w:b/>
          <w:i/>
        </w:rPr>
        <w:t>na rok szkolny 202</w:t>
      </w:r>
      <w:r w:rsidR="00F30A28">
        <w:rPr>
          <w:b/>
          <w:i/>
        </w:rPr>
        <w:t>3</w:t>
      </w:r>
      <w:r w:rsidR="00D475C7">
        <w:rPr>
          <w:b/>
          <w:i/>
        </w:rPr>
        <w:t>/202</w:t>
      </w:r>
      <w:r w:rsidR="00F30A28">
        <w:rPr>
          <w:b/>
          <w:i/>
        </w:rPr>
        <w:t>4</w:t>
      </w:r>
    </w:p>
    <w:p w14:paraId="1EBC2F7B" w14:textId="77777777" w:rsidR="00377797" w:rsidRDefault="00377797" w:rsidP="00377797">
      <w:pPr>
        <w:spacing w:line="252" w:lineRule="atLeast"/>
        <w:jc w:val="both"/>
        <w:rPr>
          <w:b/>
          <w:i/>
          <w:u w:val="single"/>
        </w:rPr>
      </w:pPr>
    </w:p>
    <w:p w14:paraId="34764CD6" w14:textId="77777777" w:rsidR="00377797" w:rsidRPr="00106C63" w:rsidRDefault="00377797" w:rsidP="00377797">
      <w:pPr>
        <w:spacing w:line="252" w:lineRule="atLeast"/>
        <w:jc w:val="both"/>
        <w:rPr>
          <w:i/>
        </w:rPr>
      </w:pPr>
      <w:r w:rsidRPr="00106C63">
        <w:rPr>
          <w:i/>
        </w:rPr>
        <w:t>Poradnictwo indywidualne - diagnoza preferencji zawodowych:</w:t>
      </w:r>
    </w:p>
    <w:p w14:paraId="396E8EB3" w14:textId="77777777" w:rsidR="00377797" w:rsidRPr="00106C63" w:rsidRDefault="00377797" w:rsidP="00377797">
      <w:pPr>
        <w:numPr>
          <w:ilvl w:val="0"/>
          <w:numId w:val="1"/>
        </w:numPr>
        <w:spacing w:line="252" w:lineRule="atLeast"/>
        <w:jc w:val="both"/>
        <w:rPr>
          <w:i/>
        </w:rPr>
      </w:pPr>
      <w:r w:rsidRPr="00106C63">
        <w:rPr>
          <w:i/>
        </w:rPr>
        <w:t>doradztwo dla uczniów niezdecydowanych odnośnie wyboru szkoły i zawodu, przy wykorzystaniu nowoczesnych narzędzi,</w:t>
      </w:r>
    </w:p>
    <w:p w14:paraId="61654483" w14:textId="77777777" w:rsidR="00377797" w:rsidRPr="00106C63" w:rsidRDefault="00377797" w:rsidP="00377797">
      <w:pPr>
        <w:numPr>
          <w:ilvl w:val="0"/>
          <w:numId w:val="1"/>
        </w:numPr>
        <w:spacing w:line="252" w:lineRule="atLeast"/>
        <w:jc w:val="both"/>
        <w:rPr>
          <w:i/>
        </w:rPr>
      </w:pPr>
      <w:r w:rsidRPr="00106C63">
        <w:rPr>
          <w:i/>
        </w:rPr>
        <w:t xml:space="preserve"> doradztwo i pomoc uczniom z problemami zdrowotnymi, ograniczającymi możliwość wyboru kierunku kształcenia ze względu na stan zdrowia,</w:t>
      </w:r>
    </w:p>
    <w:p w14:paraId="05024D7B" w14:textId="77777777" w:rsidR="00377797" w:rsidRPr="00106C63" w:rsidRDefault="00377797" w:rsidP="00377797">
      <w:pPr>
        <w:numPr>
          <w:ilvl w:val="0"/>
          <w:numId w:val="1"/>
        </w:numPr>
        <w:spacing w:line="252" w:lineRule="atLeast"/>
        <w:jc w:val="both"/>
        <w:rPr>
          <w:i/>
        </w:rPr>
      </w:pPr>
      <w:r w:rsidRPr="00106C63">
        <w:rPr>
          <w:i/>
        </w:rPr>
        <w:t>indywidualne porady bez badań.</w:t>
      </w:r>
    </w:p>
    <w:p w14:paraId="44630CC6" w14:textId="77777777" w:rsidR="00377797" w:rsidRPr="00106C63" w:rsidRDefault="00377797" w:rsidP="00377797">
      <w:pPr>
        <w:spacing w:line="252" w:lineRule="atLeast"/>
        <w:jc w:val="both"/>
        <w:rPr>
          <w:i/>
        </w:rPr>
      </w:pPr>
    </w:p>
    <w:p w14:paraId="26EDDE66" w14:textId="77777777" w:rsidR="00377797" w:rsidRDefault="00377797" w:rsidP="00377797">
      <w:pPr>
        <w:spacing w:line="276" w:lineRule="auto"/>
        <w:jc w:val="both"/>
        <w:rPr>
          <w:i/>
        </w:rPr>
      </w:pPr>
      <w:r w:rsidRPr="00106C63">
        <w:rPr>
          <w:i/>
        </w:rPr>
        <w:t>Grupowe z</w:t>
      </w:r>
      <w:r>
        <w:rPr>
          <w:i/>
        </w:rPr>
        <w:t>ajęcia zawodoznawcze dla dzieci i młodzieży.</w:t>
      </w:r>
    </w:p>
    <w:p w14:paraId="0E79BA10" w14:textId="77777777" w:rsidR="00377797" w:rsidRDefault="00377797" w:rsidP="00377797">
      <w:pPr>
        <w:spacing w:line="276" w:lineRule="auto"/>
        <w:jc w:val="both"/>
        <w:rPr>
          <w:i/>
        </w:rPr>
      </w:pPr>
      <w:r>
        <w:rPr>
          <w:i/>
        </w:rPr>
        <w:t>K</w:t>
      </w:r>
      <w:r w:rsidRPr="00A466BC">
        <w:rPr>
          <w:i/>
        </w:rPr>
        <w:t>onsultacje i porady indywidualne oraz grupowe dla rodziców i nauczycieli</w:t>
      </w:r>
      <w:r>
        <w:rPr>
          <w:i/>
        </w:rPr>
        <w:t>.</w:t>
      </w:r>
    </w:p>
    <w:p w14:paraId="6EE3A478" w14:textId="77777777" w:rsidR="00377797" w:rsidRDefault="00377797" w:rsidP="00377797">
      <w:pPr>
        <w:spacing w:line="276" w:lineRule="auto"/>
        <w:jc w:val="both"/>
        <w:rPr>
          <w:i/>
        </w:rPr>
      </w:pPr>
    </w:p>
    <w:p w14:paraId="2E297353" w14:textId="77777777" w:rsidR="00377797" w:rsidRPr="00106C63" w:rsidRDefault="00377797" w:rsidP="00377797">
      <w:pPr>
        <w:spacing w:line="252" w:lineRule="atLeast"/>
        <w:ind w:left="-285"/>
        <w:jc w:val="both"/>
        <w:rPr>
          <w:i/>
          <w:u w:val="single"/>
        </w:rPr>
      </w:pPr>
      <w:r w:rsidRPr="00106C63">
        <w:rPr>
          <w:i/>
          <w:u w:val="single"/>
        </w:rPr>
        <w:t>Oddziały przedszkolne, klasy I-III</w:t>
      </w:r>
    </w:p>
    <w:p w14:paraId="073A0801" w14:textId="77777777" w:rsidR="00377797" w:rsidRPr="00106C63" w:rsidRDefault="00377797" w:rsidP="00377797">
      <w:pPr>
        <w:spacing w:line="252" w:lineRule="atLeast"/>
        <w:ind w:left="-285"/>
        <w:jc w:val="both"/>
      </w:pPr>
    </w:p>
    <w:p w14:paraId="5851C177" w14:textId="54015A46" w:rsidR="00377797" w:rsidRDefault="00377797" w:rsidP="00377797">
      <w:pPr>
        <w:numPr>
          <w:ilvl w:val="0"/>
          <w:numId w:val="2"/>
        </w:numPr>
        <w:spacing w:line="252" w:lineRule="atLeast"/>
        <w:jc w:val="both"/>
      </w:pPr>
      <w:r w:rsidRPr="00A466BC">
        <w:rPr>
          <w:b/>
          <w:bCs/>
          <w:i/>
        </w:rPr>
        <w:t>Kim będę?</w:t>
      </w:r>
      <w:r w:rsidRPr="00106C63">
        <w:t xml:space="preserve"> </w:t>
      </w:r>
      <w:r>
        <w:t>poznawanie dziedzin, czynności związanych z danym zawodem</w:t>
      </w:r>
      <w:r w:rsidR="0014588D">
        <w:t xml:space="preserve">, rozpoznawanie zainteresowań. </w:t>
      </w:r>
    </w:p>
    <w:p w14:paraId="352A683B" w14:textId="77777777" w:rsidR="00377797" w:rsidRDefault="00377797" w:rsidP="00FA1762">
      <w:pPr>
        <w:spacing w:line="252" w:lineRule="atLeast"/>
        <w:jc w:val="both"/>
        <w:rPr>
          <w:i/>
          <w:u w:val="single"/>
        </w:rPr>
      </w:pPr>
    </w:p>
    <w:p w14:paraId="36ED6BC9" w14:textId="77777777" w:rsidR="00377797" w:rsidRPr="00C8030D" w:rsidRDefault="00377797" w:rsidP="00377797">
      <w:pPr>
        <w:spacing w:line="252" w:lineRule="atLeast"/>
        <w:ind w:left="-284"/>
        <w:jc w:val="both"/>
        <w:rPr>
          <w:i/>
          <w:u w:val="single"/>
        </w:rPr>
      </w:pPr>
      <w:r>
        <w:rPr>
          <w:i/>
          <w:u w:val="single"/>
        </w:rPr>
        <w:t>Klasy IV-V</w:t>
      </w:r>
      <w:r w:rsidRPr="00C8030D">
        <w:rPr>
          <w:i/>
          <w:u w:val="single"/>
        </w:rPr>
        <w:t>II</w:t>
      </w:r>
    </w:p>
    <w:p w14:paraId="4D4CDB61" w14:textId="77777777" w:rsidR="00377797" w:rsidRDefault="00377797" w:rsidP="00377797">
      <w:pPr>
        <w:spacing w:line="252" w:lineRule="atLeast"/>
        <w:ind w:left="-285"/>
        <w:jc w:val="both"/>
        <w:rPr>
          <w:b/>
          <w:color w:val="0D546B"/>
        </w:rPr>
      </w:pPr>
    </w:p>
    <w:p w14:paraId="5A98E578" w14:textId="77777777" w:rsidR="00377797" w:rsidRPr="00377797" w:rsidRDefault="00377797" w:rsidP="00377797">
      <w:pPr>
        <w:pStyle w:val="Akapitzlist"/>
        <w:numPr>
          <w:ilvl w:val="0"/>
          <w:numId w:val="4"/>
        </w:numPr>
        <w:spacing w:line="252" w:lineRule="atLeast"/>
        <w:jc w:val="both"/>
        <w:rPr>
          <w:rFonts w:eastAsia="Calibri" w:cs="Calibri"/>
          <w:b/>
          <w:i/>
          <w:lang w:eastAsia="ar-SA"/>
        </w:rPr>
      </w:pPr>
      <w:r w:rsidRPr="00E85007">
        <w:rPr>
          <w:rFonts w:eastAsia="Calibri" w:cs="Calibri"/>
          <w:b/>
          <w:bCs/>
          <w:i/>
          <w:lang w:eastAsia="ar-SA"/>
        </w:rPr>
        <w:t xml:space="preserve">Rozpoznajemy swój potencjał; </w:t>
      </w:r>
      <w:r w:rsidRPr="00E85007">
        <w:rPr>
          <w:rFonts w:eastAsia="Calibri" w:cs="Calibri"/>
          <w:bCs/>
          <w:lang w:eastAsia="ar-SA"/>
        </w:rPr>
        <w:t xml:space="preserve">predyspozycje psychofizyczne; zainteresowania </w:t>
      </w:r>
      <w:r w:rsidRPr="00E85007">
        <w:rPr>
          <w:rFonts w:eastAsia="Calibri" w:cs="Calibri"/>
          <w:bCs/>
          <w:lang w:eastAsia="ar-SA"/>
        </w:rPr>
        <w:br/>
        <w:t>i kierunki aktywności, uzdolnienia, mocne i słabe strony, wartości i oczekiwania</w:t>
      </w:r>
      <w:r>
        <w:rPr>
          <w:rFonts w:eastAsia="Calibri" w:cs="Calibri"/>
          <w:bCs/>
          <w:lang w:eastAsia="ar-SA"/>
        </w:rPr>
        <w:t>.</w:t>
      </w:r>
    </w:p>
    <w:p w14:paraId="36A80C6E" w14:textId="77777777" w:rsidR="00D045BD" w:rsidRDefault="00D045BD" w:rsidP="00377797">
      <w:pPr>
        <w:spacing w:line="252" w:lineRule="atLeast"/>
        <w:ind w:left="-284"/>
        <w:jc w:val="both"/>
        <w:rPr>
          <w:rFonts w:eastAsia="Calibri" w:cs="Calibri"/>
          <w:bCs/>
          <w:i/>
          <w:u w:val="single"/>
          <w:lang w:eastAsia="ar-SA"/>
        </w:rPr>
      </w:pPr>
    </w:p>
    <w:p w14:paraId="67F197A6" w14:textId="52F10752" w:rsidR="00377797" w:rsidRDefault="00377797" w:rsidP="00377797">
      <w:pPr>
        <w:spacing w:line="252" w:lineRule="atLeast"/>
        <w:ind w:left="-284"/>
        <w:jc w:val="both"/>
        <w:rPr>
          <w:rFonts w:eastAsia="Calibri" w:cs="Calibri"/>
          <w:bCs/>
          <w:i/>
          <w:u w:val="single"/>
          <w:lang w:eastAsia="ar-SA"/>
        </w:rPr>
      </w:pPr>
      <w:r w:rsidRPr="00377797">
        <w:rPr>
          <w:rFonts w:eastAsia="Calibri" w:cs="Calibri"/>
          <w:bCs/>
          <w:i/>
          <w:u w:val="single"/>
          <w:lang w:eastAsia="ar-SA"/>
        </w:rPr>
        <w:t>Klasy VIII</w:t>
      </w:r>
    </w:p>
    <w:p w14:paraId="03B2B11B" w14:textId="77777777" w:rsidR="0014588D" w:rsidRPr="00377797" w:rsidRDefault="0014588D" w:rsidP="00377797">
      <w:pPr>
        <w:spacing w:line="252" w:lineRule="atLeast"/>
        <w:ind w:left="-284"/>
        <w:jc w:val="both"/>
        <w:rPr>
          <w:rFonts w:eastAsia="Calibri" w:cs="Calibri"/>
          <w:i/>
          <w:u w:val="single"/>
          <w:lang w:eastAsia="ar-SA"/>
        </w:rPr>
      </w:pPr>
      <w:bookmarkStart w:id="0" w:name="_GoBack"/>
      <w:bookmarkEnd w:id="0"/>
    </w:p>
    <w:p w14:paraId="3A53A448" w14:textId="77777777" w:rsidR="00377797" w:rsidRPr="00377797" w:rsidRDefault="00377797" w:rsidP="00377797">
      <w:pPr>
        <w:pStyle w:val="Akapitzlist"/>
        <w:numPr>
          <w:ilvl w:val="0"/>
          <w:numId w:val="4"/>
        </w:numPr>
        <w:spacing w:line="252" w:lineRule="atLeast"/>
        <w:jc w:val="both"/>
        <w:rPr>
          <w:rFonts w:eastAsia="Calibri" w:cs="Calibri"/>
          <w:b/>
          <w:i/>
          <w:lang w:eastAsia="ar-SA"/>
        </w:rPr>
      </w:pPr>
      <w:r>
        <w:rPr>
          <w:rFonts w:cs="Calibri"/>
          <w:b/>
          <w:i/>
          <w:lang w:eastAsia="ar-SA"/>
        </w:rPr>
        <w:t>Regionalny rynek edukacyjny</w:t>
      </w:r>
      <w:r w:rsidRPr="00C8030D">
        <w:rPr>
          <w:rFonts w:cs="Calibri"/>
          <w:lang w:eastAsia="ar-SA"/>
        </w:rPr>
        <w:t>; aktualne informacje o systemie szkolnym, procedurach egzaminacyjnych, oferta lokalne</w:t>
      </w:r>
      <w:r>
        <w:rPr>
          <w:rFonts w:cs="Calibri"/>
          <w:lang w:eastAsia="ar-SA"/>
        </w:rPr>
        <w:t>j sieci szkół ponadpodstawowych</w:t>
      </w:r>
      <w:r w:rsidR="00D045BD">
        <w:rPr>
          <w:rFonts w:cs="Calibri"/>
          <w:lang w:eastAsia="ar-SA"/>
        </w:rPr>
        <w:t>.</w:t>
      </w:r>
    </w:p>
    <w:p w14:paraId="35D223FE" w14:textId="4B5F678A" w:rsidR="00377797" w:rsidRPr="00F30A28" w:rsidRDefault="00377797" w:rsidP="00377797">
      <w:pPr>
        <w:pStyle w:val="Akapitzlist"/>
        <w:numPr>
          <w:ilvl w:val="0"/>
          <w:numId w:val="4"/>
        </w:numPr>
        <w:spacing w:line="252" w:lineRule="atLeast"/>
        <w:jc w:val="both"/>
        <w:rPr>
          <w:rFonts w:eastAsia="Calibri" w:cs="Calibri"/>
          <w:b/>
          <w:i/>
          <w:lang w:eastAsia="ar-SA"/>
        </w:rPr>
      </w:pPr>
      <w:r>
        <w:rPr>
          <w:rFonts w:cs="Calibri"/>
          <w:b/>
          <w:i/>
          <w:lang w:eastAsia="ar-SA"/>
        </w:rPr>
        <w:t>Poznajemy środowisko pracy</w:t>
      </w:r>
      <w:r w:rsidRPr="00C8030D">
        <w:rPr>
          <w:rFonts w:cs="Calibri"/>
          <w:b/>
          <w:lang w:eastAsia="ar-SA"/>
        </w:rPr>
        <w:t>;</w:t>
      </w:r>
      <w:r w:rsidRPr="00C8030D">
        <w:rPr>
          <w:rFonts w:cs="Calibri"/>
          <w:lang w:eastAsia="ar-SA"/>
        </w:rPr>
        <w:t xml:space="preserve"> zwiedzanie pracowni praktycznej nauki zawodów, aktywne uczestnictwo w zajęciach praktycznych. Współpraca z Centrum Kształcenia Zawodowego w Świdnicy </w:t>
      </w:r>
      <w:r>
        <w:rPr>
          <w:rFonts w:cs="Calibri"/>
          <w:lang w:eastAsia="ar-SA"/>
        </w:rPr>
        <w:t>oraz szkołami ponadpodstawowymi</w:t>
      </w:r>
      <w:r w:rsidRPr="00C8030D">
        <w:rPr>
          <w:rFonts w:cs="Calibri"/>
          <w:lang w:eastAsia="ar-SA"/>
        </w:rPr>
        <w:t xml:space="preserve"> z terenu powiatu </w:t>
      </w:r>
      <w:r>
        <w:rPr>
          <w:rFonts w:cs="Calibri"/>
          <w:lang w:eastAsia="ar-SA"/>
        </w:rPr>
        <w:t>-</w:t>
      </w:r>
      <w:r w:rsidRPr="00C8030D">
        <w:rPr>
          <w:rFonts w:cs="Calibri"/>
          <w:lang w:eastAsia="ar-SA"/>
        </w:rPr>
        <w:t xml:space="preserve"> bezpośrednie</w:t>
      </w:r>
      <w:r w:rsidRPr="00C8030D">
        <w:rPr>
          <w:rFonts w:cs="Calibri"/>
          <w:b/>
          <w:lang w:eastAsia="ar-SA"/>
        </w:rPr>
        <w:t xml:space="preserve"> </w:t>
      </w:r>
      <w:r w:rsidRPr="00C8030D">
        <w:rPr>
          <w:rFonts w:cs="Calibri"/>
          <w:bCs/>
          <w:lang w:eastAsia="ar-SA"/>
        </w:rPr>
        <w:t>zapoznanie uczniów ze specyfiką pracy na poszczególnych stanowiskach</w:t>
      </w:r>
      <w:r w:rsidR="00F30A28">
        <w:rPr>
          <w:rFonts w:cs="Calibri"/>
          <w:bCs/>
          <w:lang w:eastAsia="ar-SA"/>
        </w:rPr>
        <w:t>.</w:t>
      </w:r>
    </w:p>
    <w:p w14:paraId="74B1858F" w14:textId="70BEF38D" w:rsidR="00F30A28" w:rsidRPr="00A466BC" w:rsidRDefault="00F30A28" w:rsidP="00377797">
      <w:pPr>
        <w:pStyle w:val="Akapitzlist"/>
        <w:numPr>
          <w:ilvl w:val="0"/>
          <w:numId w:val="4"/>
        </w:numPr>
        <w:spacing w:line="252" w:lineRule="atLeast"/>
        <w:jc w:val="both"/>
        <w:rPr>
          <w:rFonts w:eastAsia="Calibri" w:cs="Calibri"/>
          <w:b/>
          <w:i/>
          <w:lang w:eastAsia="ar-SA"/>
        </w:rPr>
      </w:pPr>
      <w:r>
        <w:rPr>
          <w:rFonts w:cs="Calibri"/>
          <w:b/>
          <w:i/>
          <w:lang w:eastAsia="ar-SA"/>
        </w:rPr>
        <w:t>Forum Zawodów-</w:t>
      </w:r>
      <w:r>
        <w:rPr>
          <w:rFonts w:eastAsia="Calibri" w:cs="Calibri"/>
          <w:bCs/>
          <w:i/>
          <w:lang w:eastAsia="ar-SA"/>
        </w:rPr>
        <w:t>poradnictwo indywidulane dla ucz</w:t>
      </w:r>
      <w:r w:rsidR="00BA00D7">
        <w:rPr>
          <w:rFonts w:eastAsia="Calibri" w:cs="Calibri"/>
          <w:bCs/>
          <w:i/>
          <w:lang w:eastAsia="ar-SA"/>
        </w:rPr>
        <w:t>niów</w:t>
      </w:r>
      <w:r>
        <w:rPr>
          <w:rFonts w:eastAsia="Calibri" w:cs="Calibri"/>
          <w:bCs/>
          <w:i/>
          <w:lang w:eastAsia="ar-SA"/>
        </w:rPr>
        <w:t xml:space="preserve"> klas VIII .</w:t>
      </w:r>
    </w:p>
    <w:p w14:paraId="59BB85D6" w14:textId="77777777" w:rsidR="00377797" w:rsidRDefault="00377797" w:rsidP="00377797">
      <w:pPr>
        <w:pStyle w:val="Akapitzlist"/>
        <w:spacing w:line="252" w:lineRule="atLeast"/>
        <w:ind w:left="-284"/>
        <w:jc w:val="both"/>
        <w:rPr>
          <w:rFonts w:eastAsia="Calibri" w:cs="Calibri"/>
          <w:i/>
          <w:u w:val="single"/>
          <w:lang w:eastAsia="ar-SA"/>
        </w:rPr>
      </w:pPr>
    </w:p>
    <w:p w14:paraId="0A0A5649" w14:textId="77777777" w:rsidR="00377797" w:rsidRDefault="00377797" w:rsidP="00377797">
      <w:pPr>
        <w:pStyle w:val="Akapitzlist"/>
        <w:spacing w:line="252" w:lineRule="atLeast"/>
        <w:ind w:left="-284"/>
        <w:jc w:val="both"/>
        <w:rPr>
          <w:rFonts w:eastAsia="Calibri" w:cs="Calibri"/>
          <w:i/>
          <w:u w:val="single"/>
          <w:lang w:eastAsia="ar-SA"/>
        </w:rPr>
      </w:pPr>
      <w:r w:rsidRPr="00E85007">
        <w:rPr>
          <w:rFonts w:eastAsia="Calibri" w:cs="Calibri"/>
          <w:i/>
          <w:u w:val="single"/>
          <w:lang w:eastAsia="ar-SA"/>
        </w:rPr>
        <w:t>Szkoły ponadpodstawowe</w:t>
      </w:r>
    </w:p>
    <w:p w14:paraId="499CE571" w14:textId="77777777" w:rsidR="00377797" w:rsidRDefault="00377797" w:rsidP="00377797">
      <w:pPr>
        <w:pStyle w:val="Akapitzlist"/>
        <w:spacing w:line="252" w:lineRule="atLeast"/>
        <w:ind w:left="-284"/>
        <w:jc w:val="both"/>
        <w:rPr>
          <w:rFonts w:eastAsia="Calibri" w:cs="Calibri"/>
          <w:i/>
          <w:u w:val="single"/>
          <w:lang w:eastAsia="ar-SA"/>
        </w:rPr>
      </w:pPr>
    </w:p>
    <w:p w14:paraId="5DC3480F" w14:textId="0550AAB3" w:rsidR="00D475C7" w:rsidRPr="00BA00D7" w:rsidRDefault="00F30A28" w:rsidP="00D475C7">
      <w:pPr>
        <w:pStyle w:val="Akapitzlist"/>
        <w:numPr>
          <w:ilvl w:val="0"/>
          <w:numId w:val="5"/>
        </w:numPr>
        <w:spacing w:line="252" w:lineRule="atLeast"/>
        <w:jc w:val="both"/>
      </w:pPr>
      <w:r w:rsidRPr="00BA00D7">
        <w:rPr>
          <w:rFonts w:eastAsia="Calibri"/>
          <w:b/>
          <w:i/>
          <w:lang w:eastAsia="ar-SA"/>
        </w:rPr>
        <w:t>Dojrzały czy dorosły?</w:t>
      </w:r>
      <w:r w:rsidR="007B2F65" w:rsidRPr="00BA00D7">
        <w:rPr>
          <w:rFonts w:eastAsia="Calibri"/>
          <w:b/>
          <w:i/>
          <w:lang w:eastAsia="ar-SA"/>
        </w:rPr>
        <w:t>-</w:t>
      </w:r>
      <w:r w:rsidR="00377797" w:rsidRPr="00BA00D7">
        <w:rPr>
          <w:rFonts w:eastAsiaTheme="minorHAnsi"/>
          <w:lang w:eastAsia="en-US"/>
        </w:rPr>
        <w:t xml:space="preserve"> </w:t>
      </w:r>
      <w:r w:rsidR="00BA00D7" w:rsidRPr="00BA00D7">
        <w:rPr>
          <w:rFonts w:eastAsiaTheme="minorHAnsi"/>
          <w:lang w:eastAsia="en-US"/>
        </w:rPr>
        <w:t xml:space="preserve">jak </w:t>
      </w:r>
      <w:r w:rsidRPr="00BA00D7">
        <w:rPr>
          <w:shd w:val="clear" w:color="auto" w:fill="FFFFFF"/>
        </w:rPr>
        <w:t xml:space="preserve">wziąć odpowiedzialność za kształtowanie swojego życia </w:t>
      </w:r>
      <w:r w:rsidR="00BA00D7" w:rsidRPr="00BA00D7">
        <w:rPr>
          <w:shd w:val="clear" w:color="auto" w:fill="FFFFFF"/>
        </w:rPr>
        <w:t xml:space="preserve">i </w:t>
      </w:r>
      <w:r w:rsidRPr="00BA00D7">
        <w:rPr>
          <w:shd w:val="clear" w:color="auto" w:fill="FFFFFF"/>
        </w:rPr>
        <w:t>nadać mu konstruktywny kierunek</w:t>
      </w:r>
      <w:r w:rsidR="007B2F65" w:rsidRPr="00BA00D7">
        <w:rPr>
          <w:rFonts w:eastAsiaTheme="minorHAnsi"/>
          <w:lang w:eastAsia="en-US"/>
        </w:rPr>
        <w:t xml:space="preserve"> </w:t>
      </w:r>
      <w:r w:rsidR="00377797" w:rsidRPr="00BA00D7">
        <w:rPr>
          <w:rFonts w:eastAsia="Calibri"/>
          <w:lang w:eastAsia="ar-SA"/>
        </w:rPr>
        <w:t>w kontekście planowania przyszłości edukacyjno-zawodowej</w:t>
      </w:r>
      <w:r w:rsidR="007B2F65" w:rsidRPr="00BA00D7">
        <w:rPr>
          <w:rFonts w:eastAsia="Calibri"/>
          <w:lang w:eastAsia="ar-SA"/>
        </w:rPr>
        <w:t>.</w:t>
      </w:r>
    </w:p>
    <w:p w14:paraId="0EF9D142" w14:textId="261408C7" w:rsidR="00D475C7" w:rsidRPr="007B2F65" w:rsidRDefault="00D475C7" w:rsidP="00D475C7">
      <w:pPr>
        <w:spacing w:line="252" w:lineRule="atLeast"/>
        <w:jc w:val="both"/>
      </w:pPr>
    </w:p>
    <w:sectPr w:rsidR="00D475C7" w:rsidRPr="007B2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85678D5"/>
    <w:multiLevelType w:val="hybridMultilevel"/>
    <w:tmpl w:val="ACE09B40"/>
    <w:lvl w:ilvl="0" w:tplc="0415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3AF217EA"/>
    <w:multiLevelType w:val="hybridMultilevel"/>
    <w:tmpl w:val="4B2AEDA2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A4B674C"/>
    <w:multiLevelType w:val="hybridMultilevel"/>
    <w:tmpl w:val="432A1BEE"/>
    <w:lvl w:ilvl="0" w:tplc="0415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52A25CAD"/>
    <w:multiLevelType w:val="hybridMultilevel"/>
    <w:tmpl w:val="40A68366"/>
    <w:lvl w:ilvl="0" w:tplc="0415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97"/>
    <w:rsid w:val="000469B3"/>
    <w:rsid w:val="0014588D"/>
    <w:rsid w:val="002337CB"/>
    <w:rsid w:val="00377797"/>
    <w:rsid w:val="00443D22"/>
    <w:rsid w:val="007023EB"/>
    <w:rsid w:val="00720207"/>
    <w:rsid w:val="007B2F65"/>
    <w:rsid w:val="00A5358E"/>
    <w:rsid w:val="00AE4A3E"/>
    <w:rsid w:val="00AF3E1B"/>
    <w:rsid w:val="00BA00D7"/>
    <w:rsid w:val="00D045BD"/>
    <w:rsid w:val="00D475C7"/>
    <w:rsid w:val="00EA432F"/>
    <w:rsid w:val="00F30A28"/>
    <w:rsid w:val="00FA1762"/>
    <w:rsid w:val="00FB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587E"/>
  <w15:docId w15:val="{80DDF947-48B9-4AEA-9ADF-4AA109D6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7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Grazyna</dc:creator>
  <cp:lastModifiedBy>Ewelina Zakrzewska</cp:lastModifiedBy>
  <cp:revision>2</cp:revision>
  <dcterms:created xsi:type="dcterms:W3CDTF">2023-10-09T11:52:00Z</dcterms:created>
  <dcterms:modified xsi:type="dcterms:W3CDTF">2023-10-09T11:52:00Z</dcterms:modified>
</cp:coreProperties>
</file>